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E4BEA" w14:textId="77777777" w:rsidR="00624EFC" w:rsidRDefault="00624EFC" w:rsidP="005F4C95">
      <w:pPr>
        <w:jc w:val="both"/>
        <w:rPr>
          <w:rFonts w:ascii="Arial" w:eastAsia="Arial" w:hAnsi="Arial" w:cs="Arial"/>
          <w:b/>
          <w:bCs/>
        </w:rPr>
      </w:pPr>
      <w:r w:rsidRPr="00624EFC">
        <w:rPr>
          <w:rFonts w:ascii="Arial" w:eastAsia="Arial" w:hAnsi="Arial" w:cs="Arial"/>
          <w:b/>
          <w:bCs/>
        </w:rPr>
        <w:t>Dwight Mission, Indian Nation, August 15, 1828</w:t>
      </w:r>
    </w:p>
    <w:p w14:paraId="574BDBC2" w14:textId="77777777" w:rsidR="0043336E" w:rsidRDefault="0043336E" w:rsidP="006278B1">
      <w:pPr>
        <w:rPr>
          <w:rFonts w:ascii="Arial" w:hAnsi="Arial" w:cs="Arial"/>
          <w:sz w:val="20"/>
          <w:szCs w:val="20"/>
        </w:rPr>
      </w:pPr>
    </w:p>
    <w:p w14:paraId="59648DE4" w14:textId="1BED6E9F" w:rsidR="003E7D47" w:rsidRPr="003E7D47" w:rsidRDefault="003E7D47" w:rsidP="00432252">
      <w:pPr>
        <w:pBdr>
          <w:top w:val="nil"/>
          <w:left w:val="nil"/>
          <w:bottom w:val="nil"/>
          <w:right w:val="nil"/>
          <w:between w:val="nil"/>
        </w:pBdr>
        <w:spacing w:after="120"/>
        <w:rPr>
          <w:rFonts w:ascii="Arial" w:hAnsi="Arial" w:cs="Arial"/>
          <w:color w:val="000000"/>
        </w:rPr>
      </w:pPr>
      <w:r w:rsidRPr="003E7D47">
        <w:rPr>
          <w:rFonts w:ascii="Arial" w:hAnsi="Arial" w:cs="Arial"/>
          <w:b/>
          <w:bCs/>
          <w:color w:val="000000"/>
        </w:rPr>
        <w:t xml:space="preserve">Questions: </w:t>
      </w:r>
    </w:p>
    <w:p w14:paraId="01A43AD3"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 xml:space="preserve">The word “mission” means several different things. What is “mission” in Whittington’s letter? If you are not sure, look it up in a dictionary. </w:t>
      </w:r>
    </w:p>
    <w:p w14:paraId="14715FB6"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 xml:space="preserve">Who established the mission that Whittington visits and where was it established? </w:t>
      </w:r>
    </w:p>
    <w:p w14:paraId="5C717F4A"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Who are the Cherokees? What does it mean when Whittington writes that the mission’s purpose was to “civilize the Cherokees”?</w:t>
      </w:r>
    </w:p>
    <w:p w14:paraId="092D2BBD"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 xml:space="preserve">What do we learn about the school that the mission runs? Who attends the school and who teaches in it? Look up the word “squaw” if you do not know </w:t>
      </w:r>
      <w:proofErr w:type="gramStart"/>
      <w:r w:rsidRPr="003E7D47">
        <w:rPr>
          <w:rFonts w:ascii="Arial" w:hAnsi="Arial" w:cs="Arial"/>
          <w:color w:val="000000"/>
        </w:rPr>
        <w:t>its</w:t>
      </w:r>
      <w:proofErr w:type="gramEnd"/>
      <w:r w:rsidRPr="003E7D47">
        <w:rPr>
          <w:rFonts w:ascii="Arial" w:hAnsi="Arial" w:cs="Arial"/>
          <w:color w:val="000000"/>
        </w:rPr>
        <w:t xml:space="preserve"> meaning.  </w:t>
      </w:r>
    </w:p>
    <w:p w14:paraId="24F3B865"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What do we learn about interactions between white settlers and the Cherokees from Whittington’s letter?</w:t>
      </w:r>
    </w:p>
    <w:p w14:paraId="34F5C027"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Whittington plans to attend a meeting with the Cherokees. Why does he want to attend it? What is his goal?</w:t>
      </w:r>
    </w:p>
    <w:p w14:paraId="52D95A41"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 xml:space="preserve">What do we learn about the newspaper that is planned to be created by the Cherokees? Who was George Guess? Look him up. What was his contribution to Native American history and US history? </w:t>
      </w:r>
    </w:p>
    <w:p w14:paraId="77685164"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 xml:space="preserve">Whittington writes that the Cherokees will soon move “into their new land … two hundred miles further up the Arkansas.” To what historical events does he refer? If you are not sure, investigate how and when the Cherokees first arrived in Arkansas and what happened to them in the 1820s and 1830s. </w:t>
      </w:r>
    </w:p>
    <w:p w14:paraId="78076B1A" w14:textId="77777777" w:rsidR="003E7D47" w:rsidRPr="003E7D47" w:rsidRDefault="003E7D47" w:rsidP="00432252">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 xml:space="preserve">What do we learn about the lives of Native Americans in Arkansas from this letter? Consider Whittington’s point of view. How could Whittington’s background influence what he wrote about the Cherokees? Keep in mind that Whittington was not a Native American. He was a white middle class educated man who moved to Arkansas from Boston, which at the time was one of the largest cities in the United States. </w:t>
      </w:r>
    </w:p>
    <w:p w14:paraId="6114F7B0" w14:textId="68E75E3A" w:rsidR="0063511F" w:rsidRPr="006278B1" w:rsidRDefault="003E7D47" w:rsidP="00D93EA0">
      <w:pPr>
        <w:numPr>
          <w:ilvl w:val="0"/>
          <w:numId w:val="15"/>
        </w:numPr>
        <w:pBdr>
          <w:top w:val="nil"/>
          <w:left w:val="nil"/>
          <w:bottom w:val="nil"/>
          <w:right w:val="nil"/>
          <w:between w:val="nil"/>
        </w:pBdr>
        <w:spacing w:after="120"/>
        <w:rPr>
          <w:rFonts w:ascii="Arial" w:hAnsi="Arial" w:cs="Arial"/>
          <w:color w:val="000000"/>
        </w:rPr>
      </w:pPr>
      <w:r w:rsidRPr="003E7D47">
        <w:rPr>
          <w:rFonts w:ascii="Arial" w:hAnsi="Arial" w:cs="Arial"/>
          <w:color w:val="000000"/>
        </w:rPr>
        <w:t xml:space="preserve">Whittington writes that the Dwight Mission provided education to the Cherokees. Research the role of Christian missions and their schools in Native American history. In what other ways, besides education, did the missions impact the lives of Native Americans? Was the impact of Christian missions on Native Americans beneficial or disadvantageous? You can find more information about the Dwight Mission here: </w:t>
      </w:r>
      <w:hyperlink r:id="rId9" w:history="1">
        <w:r w:rsidRPr="003E7D47">
          <w:rPr>
            <w:rStyle w:val="Hyperlink"/>
            <w:rFonts w:ascii="Arial" w:hAnsi="Arial" w:cs="Arial"/>
          </w:rPr>
          <w:t>https://encyclopediaofarkansas.net/entries/dwight-mission-2473/</w:t>
        </w:r>
      </w:hyperlink>
      <w:r w:rsidRPr="003E7D47">
        <w:rPr>
          <w:rFonts w:ascii="Arial" w:hAnsi="Arial" w:cs="Arial"/>
          <w:color w:val="000000"/>
        </w:rPr>
        <w:t xml:space="preserve">. </w:t>
      </w:r>
    </w:p>
    <w:sectPr w:rsidR="0063511F" w:rsidRPr="006278B1" w:rsidSect="00D93E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39D09" w14:textId="77777777" w:rsidR="009F00C8" w:rsidRDefault="009F00C8">
      <w:r>
        <w:separator/>
      </w:r>
    </w:p>
  </w:endnote>
  <w:endnote w:type="continuationSeparator" w:id="0">
    <w:p w14:paraId="6C978425" w14:textId="77777777" w:rsidR="009F00C8" w:rsidRDefault="009F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77C0DA2"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56A52">
      <w:rPr>
        <w:rFonts w:ascii="Arial" w:hAnsi="Arial" w:cs="Arial"/>
        <w:sz w:val="16"/>
        <w:szCs w:val="16"/>
      </w:rPr>
      <w:t xml:space="preserve">for </w:t>
    </w:r>
    <w:r w:rsidRPr="00D943BE">
      <w:rPr>
        <w:rFonts w:ascii="Arial" w:hAnsi="Arial" w:cs="Arial"/>
        <w:sz w:val="16"/>
        <w:szCs w:val="16"/>
      </w:rPr>
      <w:t>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1C08" w14:textId="77777777" w:rsidR="00C56A52" w:rsidRDefault="00C56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A5B2B" w14:textId="77777777" w:rsidR="009F00C8" w:rsidRDefault="009F00C8">
      <w:r>
        <w:separator/>
      </w:r>
    </w:p>
  </w:footnote>
  <w:footnote w:type="continuationSeparator" w:id="0">
    <w:p w14:paraId="7DC25BFC" w14:textId="77777777" w:rsidR="009F00C8" w:rsidRDefault="009F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026DA" w14:textId="77777777" w:rsidR="00C56A52" w:rsidRDefault="00C56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1DE36B7A" w:rsidR="00D54C37" w:rsidRPr="00624EFC" w:rsidRDefault="00624EFC" w:rsidP="00D54C37">
                          <w:pPr>
                            <w:jc w:val="center"/>
                            <w:textDirection w:val="btLr"/>
                            <w:rPr>
                              <w:sz w:val="20"/>
                              <w:szCs w:val="20"/>
                            </w:rPr>
                          </w:pPr>
                          <w:r w:rsidRPr="00624EFC">
                            <w:rPr>
                              <w:rFonts w:ascii="Arial" w:eastAsia="Arial" w:hAnsi="Arial" w:cs="Arial"/>
                              <w:smallCaps/>
                              <w:color w:val="FFFFFF"/>
                              <w:sz w:val="21"/>
                              <w:szCs w:val="20"/>
                            </w:rPr>
                            <w:t>ARKANSAS BEFORE STATEHOOD: DWIGHT MISSION, INDIAN NATION, AUGUST 15, 1828</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1DE36B7A" w:rsidR="00D54C37" w:rsidRPr="00624EFC" w:rsidRDefault="00624EFC" w:rsidP="00D54C37">
                    <w:pPr>
                      <w:jc w:val="center"/>
                      <w:textDirection w:val="btLr"/>
                      <w:rPr>
                        <w:sz w:val="20"/>
                        <w:szCs w:val="20"/>
                      </w:rPr>
                    </w:pPr>
                    <w:r w:rsidRPr="00624EFC">
                      <w:rPr>
                        <w:rFonts w:ascii="Arial" w:eastAsia="Arial" w:hAnsi="Arial" w:cs="Arial"/>
                        <w:smallCaps/>
                        <w:color w:val="FFFFFF"/>
                        <w:sz w:val="21"/>
                        <w:szCs w:val="20"/>
                      </w:rPr>
                      <w:t>ARKANSAS BEFORE STATEHOOD: DWIGHT MISSION, INDIAN NATION, AUGUST 15, 1828</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42FA8"/>
    <w:multiLevelType w:val="hybridMultilevel"/>
    <w:tmpl w:val="0090EC5A"/>
    <w:lvl w:ilvl="0" w:tplc="B75CF7B4">
      <w:start w:val="1"/>
      <w:numFmt w:val="decimal"/>
      <w:lvlText w:val="%1."/>
      <w:lvlJc w:val="left"/>
      <w:pPr>
        <w:tabs>
          <w:tab w:val="num" w:pos="720"/>
        </w:tabs>
        <w:ind w:left="720" w:hanging="360"/>
      </w:pPr>
    </w:lvl>
    <w:lvl w:ilvl="1" w:tplc="4EE63BC0" w:tentative="1">
      <w:start w:val="1"/>
      <w:numFmt w:val="decimal"/>
      <w:lvlText w:val="%2."/>
      <w:lvlJc w:val="left"/>
      <w:pPr>
        <w:tabs>
          <w:tab w:val="num" w:pos="1440"/>
        </w:tabs>
        <w:ind w:left="1440" w:hanging="360"/>
      </w:pPr>
    </w:lvl>
    <w:lvl w:ilvl="2" w:tplc="900A360E" w:tentative="1">
      <w:start w:val="1"/>
      <w:numFmt w:val="decimal"/>
      <w:lvlText w:val="%3."/>
      <w:lvlJc w:val="left"/>
      <w:pPr>
        <w:tabs>
          <w:tab w:val="num" w:pos="2160"/>
        </w:tabs>
        <w:ind w:left="2160" w:hanging="360"/>
      </w:pPr>
    </w:lvl>
    <w:lvl w:ilvl="3" w:tplc="333C0814" w:tentative="1">
      <w:start w:val="1"/>
      <w:numFmt w:val="decimal"/>
      <w:lvlText w:val="%4."/>
      <w:lvlJc w:val="left"/>
      <w:pPr>
        <w:tabs>
          <w:tab w:val="num" w:pos="2880"/>
        </w:tabs>
        <w:ind w:left="2880" w:hanging="360"/>
      </w:pPr>
    </w:lvl>
    <w:lvl w:ilvl="4" w:tplc="4202B10E" w:tentative="1">
      <w:start w:val="1"/>
      <w:numFmt w:val="decimal"/>
      <w:lvlText w:val="%5."/>
      <w:lvlJc w:val="left"/>
      <w:pPr>
        <w:tabs>
          <w:tab w:val="num" w:pos="3600"/>
        </w:tabs>
        <w:ind w:left="3600" w:hanging="360"/>
      </w:pPr>
    </w:lvl>
    <w:lvl w:ilvl="5" w:tplc="F404C894" w:tentative="1">
      <w:start w:val="1"/>
      <w:numFmt w:val="decimal"/>
      <w:lvlText w:val="%6."/>
      <w:lvlJc w:val="left"/>
      <w:pPr>
        <w:tabs>
          <w:tab w:val="num" w:pos="4320"/>
        </w:tabs>
        <w:ind w:left="4320" w:hanging="360"/>
      </w:pPr>
    </w:lvl>
    <w:lvl w:ilvl="6" w:tplc="7A0451C0" w:tentative="1">
      <w:start w:val="1"/>
      <w:numFmt w:val="decimal"/>
      <w:lvlText w:val="%7."/>
      <w:lvlJc w:val="left"/>
      <w:pPr>
        <w:tabs>
          <w:tab w:val="num" w:pos="5040"/>
        </w:tabs>
        <w:ind w:left="5040" w:hanging="360"/>
      </w:pPr>
    </w:lvl>
    <w:lvl w:ilvl="7" w:tplc="A022D46A" w:tentative="1">
      <w:start w:val="1"/>
      <w:numFmt w:val="decimal"/>
      <w:lvlText w:val="%8."/>
      <w:lvlJc w:val="left"/>
      <w:pPr>
        <w:tabs>
          <w:tab w:val="num" w:pos="5760"/>
        </w:tabs>
        <w:ind w:left="5760" w:hanging="360"/>
      </w:pPr>
    </w:lvl>
    <w:lvl w:ilvl="8" w:tplc="63AC1424"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4"/>
  </w:num>
  <w:num w:numId="4">
    <w:abstractNumId w:val="5"/>
  </w:num>
  <w:num w:numId="5">
    <w:abstractNumId w:val="8"/>
  </w:num>
  <w:num w:numId="6">
    <w:abstractNumId w:val="0"/>
  </w:num>
  <w:num w:numId="7">
    <w:abstractNumId w:val="10"/>
  </w:num>
  <w:num w:numId="8">
    <w:abstractNumId w:val="2"/>
  </w:num>
  <w:num w:numId="9">
    <w:abstractNumId w:val="11"/>
  </w:num>
  <w:num w:numId="10">
    <w:abstractNumId w:val="9"/>
  </w:num>
  <w:num w:numId="11">
    <w:abstractNumId w:val="7"/>
  </w:num>
  <w:num w:numId="12">
    <w:abstractNumId w:val="6"/>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2854F3"/>
    <w:rsid w:val="002F6640"/>
    <w:rsid w:val="00334C57"/>
    <w:rsid w:val="003B6D6E"/>
    <w:rsid w:val="003E7D47"/>
    <w:rsid w:val="00404F90"/>
    <w:rsid w:val="004125FA"/>
    <w:rsid w:val="00432252"/>
    <w:rsid w:val="0043336E"/>
    <w:rsid w:val="00487F24"/>
    <w:rsid w:val="004A191E"/>
    <w:rsid w:val="0055699A"/>
    <w:rsid w:val="005F4C95"/>
    <w:rsid w:val="006144D3"/>
    <w:rsid w:val="00614800"/>
    <w:rsid w:val="00624EFC"/>
    <w:rsid w:val="006278B1"/>
    <w:rsid w:val="0063511F"/>
    <w:rsid w:val="00687C14"/>
    <w:rsid w:val="006D07EE"/>
    <w:rsid w:val="006D5835"/>
    <w:rsid w:val="00727EF8"/>
    <w:rsid w:val="0088161B"/>
    <w:rsid w:val="008921B3"/>
    <w:rsid w:val="00941B5F"/>
    <w:rsid w:val="00957FA1"/>
    <w:rsid w:val="009B6C49"/>
    <w:rsid w:val="009C7789"/>
    <w:rsid w:val="009E3D8E"/>
    <w:rsid w:val="009F00C8"/>
    <w:rsid w:val="00A55524"/>
    <w:rsid w:val="00A57029"/>
    <w:rsid w:val="00B64B45"/>
    <w:rsid w:val="00BD5201"/>
    <w:rsid w:val="00BE1FFE"/>
    <w:rsid w:val="00C56A52"/>
    <w:rsid w:val="00C7745D"/>
    <w:rsid w:val="00CD00A2"/>
    <w:rsid w:val="00D54C37"/>
    <w:rsid w:val="00D81033"/>
    <w:rsid w:val="00D85876"/>
    <w:rsid w:val="00D93EA0"/>
    <w:rsid w:val="00D943BE"/>
    <w:rsid w:val="00E06E59"/>
    <w:rsid w:val="00EA3985"/>
    <w:rsid w:val="00EF7E11"/>
    <w:rsid w:val="00F05BD8"/>
    <w:rsid w:val="00F134B0"/>
    <w:rsid w:val="00F3414D"/>
    <w:rsid w:val="00F57839"/>
    <w:rsid w:val="00F7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character" w:styleId="UnresolvedMention">
    <w:name w:val="Unresolved Mention"/>
    <w:basedOn w:val="DefaultParagraphFont"/>
    <w:uiPriority w:val="99"/>
    <w:semiHidden/>
    <w:unhideWhenUsed/>
    <w:rsid w:val="003E7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448">
      <w:bodyDiv w:val="1"/>
      <w:marLeft w:val="0"/>
      <w:marRight w:val="0"/>
      <w:marTop w:val="0"/>
      <w:marBottom w:val="0"/>
      <w:divBdr>
        <w:top w:val="none" w:sz="0" w:space="0" w:color="auto"/>
        <w:left w:val="none" w:sz="0" w:space="0" w:color="auto"/>
        <w:bottom w:val="none" w:sz="0" w:space="0" w:color="auto"/>
        <w:right w:val="none" w:sz="0" w:space="0" w:color="auto"/>
      </w:divBdr>
    </w:div>
    <w:div w:id="201409976">
      <w:bodyDiv w:val="1"/>
      <w:marLeft w:val="0"/>
      <w:marRight w:val="0"/>
      <w:marTop w:val="0"/>
      <w:marBottom w:val="0"/>
      <w:divBdr>
        <w:top w:val="none" w:sz="0" w:space="0" w:color="auto"/>
        <w:left w:val="none" w:sz="0" w:space="0" w:color="auto"/>
        <w:bottom w:val="none" w:sz="0" w:space="0" w:color="auto"/>
        <w:right w:val="none" w:sz="0" w:space="0" w:color="auto"/>
      </w:divBdr>
    </w:div>
    <w:div w:id="677734781">
      <w:bodyDiv w:val="1"/>
      <w:marLeft w:val="0"/>
      <w:marRight w:val="0"/>
      <w:marTop w:val="0"/>
      <w:marBottom w:val="0"/>
      <w:divBdr>
        <w:top w:val="none" w:sz="0" w:space="0" w:color="auto"/>
        <w:left w:val="none" w:sz="0" w:space="0" w:color="auto"/>
        <w:bottom w:val="none" w:sz="0" w:space="0" w:color="auto"/>
        <w:right w:val="none" w:sz="0" w:space="0" w:color="auto"/>
      </w:divBdr>
    </w:div>
    <w:div w:id="747579968">
      <w:bodyDiv w:val="1"/>
      <w:marLeft w:val="0"/>
      <w:marRight w:val="0"/>
      <w:marTop w:val="0"/>
      <w:marBottom w:val="0"/>
      <w:divBdr>
        <w:top w:val="none" w:sz="0" w:space="0" w:color="auto"/>
        <w:left w:val="none" w:sz="0" w:space="0" w:color="auto"/>
        <w:bottom w:val="none" w:sz="0" w:space="0" w:color="auto"/>
        <w:right w:val="none" w:sz="0" w:space="0" w:color="auto"/>
      </w:divBdr>
    </w:div>
    <w:div w:id="780225055">
      <w:bodyDiv w:val="1"/>
      <w:marLeft w:val="0"/>
      <w:marRight w:val="0"/>
      <w:marTop w:val="0"/>
      <w:marBottom w:val="0"/>
      <w:divBdr>
        <w:top w:val="none" w:sz="0" w:space="0" w:color="auto"/>
        <w:left w:val="none" w:sz="0" w:space="0" w:color="auto"/>
        <w:bottom w:val="none" w:sz="0" w:space="0" w:color="auto"/>
        <w:right w:val="none" w:sz="0" w:space="0" w:color="auto"/>
      </w:divBdr>
    </w:div>
    <w:div w:id="826095664">
      <w:bodyDiv w:val="1"/>
      <w:marLeft w:val="0"/>
      <w:marRight w:val="0"/>
      <w:marTop w:val="0"/>
      <w:marBottom w:val="0"/>
      <w:divBdr>
        <w:top w:val="none" w:sz="0" w:space="0" w:color="auto"/>
        <w:left w:val="none" w:sz="0" w:space="0" w:color="auto"/>
        <w:bottom w:val="none" w:sz="0" w:space="0" w:color="auto"/>
        <w:right w:val="none" w:sz="0" w:space="0" w:color="auto"/>
      </w:divBdr>
    </w:div>
    <w:div w:id="921991489">
      <w:bodyDiv w:val="1"/>
      <w:marLeft w:val="0"/>
      <w:marRight w:val="0"/>
      <w:marTop w:val="0"/>
      <w:marBottom w:val="0"/>
      <w:divBdr>
        <w:top w:val="none" w:sz="0" w:space="0" w:color="auto"/>
        <w:left w:val="none" w:sz="0" w:space="0" w:color="auto"/>
        <w:bottom w:val="none" w:sz="0" w:space="0" w:color="auto"/>
        <w:right w:val="none" w:sz="0" w:space="0" w:color="auto"/>
      </w:divBdr>
    </w:div>
    <w:div w:id="1119495024">
      <w:bodyDiv w:val="1"/>
      <w:marLeft w:val="0"/>
      <w:marRight w:val="0"/>
      <w:marTop w:val="0"/>
      <w:marBottom w:val="0"/>
      <w:divBdr>
        <w:top w:val="none" w:sz="0" w:space="0" w:color="auto"/>
        <w:left w:val="none" w:sz="0" w:space="0" w:color="auto"/>
        <w:bottom w:val="none" w:sz="0" w:space="0" w:color="auto"/>
        <w:right w:val="none" w:sz="0" w:space="0" w:color="auto"/>
      </w:divBdr>
    </w:div>
    <w:div w:id="1140533872">
      <w:bodyDiv w:val="1"/>
      <w:marLeft w:val="0"/>
      <w:marRight w:val="0"/>
      <w:marTop w:val="0"/>
      <w:marBottom w:val="0"/>
      <w:divBdr>
        <w:top w:val="none" w:sz="0" w:space="0" w:color="auto"/>
        <w:left w:val="none" w:sz="0" w:space="0" w:color="auto"/>
        <w:bottom w:val="none" w:sz="0" w:space="0" w:color="auto"/>
        <w:right w:val="none" w:sz="0" w:space="0" w:color="auto"/>
      </w:divBdr>
      <w:divsChild>
        <w:div w:id="213272540">
          <w:marLeft w:val="806"/>
          <w:marRight w:val="0"/>
          <w:marTop w:val="0"/>
          <w:marBottom w:val="0"/>
          <w:divBdr>
            <w:top w:val="none" w:sz="0" w:space="0" w:color="auto"/>
            <w:left w:val="none" w:sz="0" w:space="0" w:color="auto"/>
            <w:bottom w:val="none" w:sz="0" w:space="0" w:color="auto"/>
            <w:right w:val="none" w:sz="0" w:space="0" w:color="auto"/>
          </w:divBdr>
        </w:div>
        <w:div w:id="354578270">
          <w:marLeft w:val="806"/>
          <w:marRight w:val="0"/>
          <w:marTop w:val="0"/>
          <w:marBottom w:val="0"/>
          <w:divBdr>
            <w:top w:val="none" w:sz="0" w:space="0" w:color="auto"/>
            <w:left w:val="none" w:sz="0" w:space="0" w:color="auto"/>
            <w:bottom w:val="none" w:sz="0" w:space="0" w:color="auto"/>
            <w:right w:val="none" w:sz="0" w:space="0" w:color="auto"/>
          </w:divBdr>
        </w:div>
        <w:div w:id="176891792">
          <w:marLeft w:val="806"/>
          <w:marRight w:val="0"/>
          <w:marTop w:val="0"/>
          <w:marBottom w:val="0"/>
          <w:divBdr>
            <w:top w:val="none" w:sz="0" w:space="0" w:color="auto"/>
            <w:left w:val="none" w:sz="0" w:space="0" w:color="auto"/>
            <w:bottom w:val="none" w:sz="0" w:space="0" w:color="auto"/>
            <w:right w:val="none" w:sz="0" w:space="0" w:color="auto"/>
          </w:divBdr>
        </w:div>
        <w:div w:id="623921438">
          <w:marLeft w:val="806"/>
          <w:marRight w:val="0"/>
          <w:marTop w:val="0"/>
          <w:marBottom w:val="0"/>
          <w:divBdr>
            <w:top w:val="none" w:sz="0" w:space="0" w:color="auto"/>
            <w:left w:val="none" w:sz="0" w:space="0" w:color="auto"/>
            <w:bottom w:val="none" w:sz="0" w:space="0" w:color="auto"/>
            <w:right w:val="none" w:sz="0" w:space="0" w:color="auto"/>
          </w:divBdr>
        </w:div>
        <w:div w:id="1658267310">
          <w:marLeft w:val="806"/>
          <w:marRight w:val="0"/>
          <w:marTop w:val="0"/>
          <w:marBottom w:val="0"/>
          <w:divBdr>
            <w:top w:val="none" w:sz="0" w:space="0" w:color="auto"/>
            <w:left w:val="none" w:sz="0" w:space="0" w:color="auto"/>
            <w:bottom w:val="none" w:sz="0" w:space="0" w:color="auto"/>
            <w:right w:val="none" w:sz="0" w:space="0" w:color="auto"/>
          </w:divBdr>
        </w:div>
        <w:div w:id="1560822714">
          <w:marLeft w:val="806"/>
          <w:marRight w:val="0"/>
          <w:marTop w:val="0"/>
          <w:marBottom w:val="0"/>
          <w:divBdr>
            <w:top w:val="none" w:sz="0" w:space="0" w:color="auto"/>
            <w:left w:val="none" w:sz="0" w:space="0" w:color="auto"/>
            <w:bottom w:val="none" w:sz="0" w:space="0" w:color="auto"/>
            <w:right w:val="none" w:sz="0" w:space="0" w:color="auto"/>
          </w:divBdr>
        </w:div>
        <w:div w:id="413018405">
          <w:marLeft w:val="806"/>
          <w:marRight w:val="0"/>
          <w:marTop w:val="0"/>
          <w:marBottom w:val="0"/>
          <w:divBdr>
            <w:top w:val="none" w:sz="0" w:space="0" w:color="auto"/>
            <w:left w:val="none" w:sz="0" w:space="0" w:color="auto"/>
            <w:bottom w:val="none" w:sz="0" w:space="0" w:color="auto"/>
            <w:right w:val="none" w:sz="0" w:space="0" w:color="auto"/>
          </w:divBdr>
        </w:div>
        <w:div w:id="446197839">
          <w:marLeft w:val="806"/>
          <w:marRight w:val="0"/>
          <w:marTop w:val="0"/>
          <w:marBottom w:val="0"/>
          <w:divBdr>
            <w:top w:val="none" w:sz="0" w:space="0" w:color="auto"/>
            <w:left w:val="none" w:sz="0" w:space="0" w:color="auto"/>
            <w:bottom w:val="none" w:sz="0" w:space="0" w:color="auto"/>
            <w:right w:val="none" w:sz="0" w:space="0" w:color="auto"/>
          </w:divBdr>
        </w:div>
        <w:div w:id="474840958">
          <w:marLeft w:val="806"/>
          <w:marRight w:val="0"/>
          <w:marTop w:val="0"/>
          <w:marBottom w:val="0"/>
          <w:divBdr>
            <w:top w:val="none" w:sz="0" w:space="0" w:color="auto"/>
            <w:left w:val="none" w:sz="0" w:space="0" w:color="auto"/>
            <w:bottom w:val="none" w:sz="0" w:space="0" w:color="auto"/>
            <w:right w:val="none" w:sz="0" w:space="0" w:color="auto"/>
          </w:divBdr>
        </w:div>
        <w:div w:id="466633664">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971665688">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3709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ncyclopediaofarkansas.net/entries/dwight-mission-247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4</cp:revision>
  <cp:lastPrinted>2021-03-04T23:16:00Z</cp:lastPrinted>
  <dcterms:created xsi:type="dcterms:W3CDTF">2021-03-15T20:14:00Z</dcterms:created>
  <dcterms:modified xsi:type="dcterms:W3CDTF">2021-03-22T16:09:00Z</dcterms:modified>
</cp:coreProperties>
</file>