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ED92D" w14:textId="77777777" w:rsidR="002560C3" w:rsidRPr="00787FCF" w:rsidRDefault="00795886" w:rsidP="0010283E">
      <w:pPr>
        <w:jc w:val="center"/>
        <w:rPr>
          <w:rFonts w:ascii="Myriad Pro" w:hAnsi="Myriad Pro"/>
          <w:sz w:val="28"/>
          <w:szCs w:val="24"/>
        </w:rPr>
      </w:pPr>
      <w:r w:rsidRPr="00787FCF">
        <w:rPr>
          <w:rFonts w:ascii="Myriad Pro" w:hAnsi="Myriad Pro"/>
          <w:sz w:val="28"/>
          <w:szCs w:val="24"/>
        </w:rPr>
        <w:t>Ar</w:t>
      </w:r>
      <w:r w:rsidR="0010283E" w:rsidRPr="00787FCF">
        <w:rPr>
          <w:rFonts w:ascii="Myriad Pro" w:hAnsi="Myriad Pro"/>
          <w:sz w:val="28"/>
          <w:szCs w:val="24"/>
        </w:rPr>
        <w:t xml:space="preserve">kansas Women’s Suffrage </w:t>
      </w:r>
    </w:p>
    <w:p w14:paraId="24BE956D" w14:textId="77777777" w:rsidR="0010283E" w:rsidRPr="00787FCF" w:rsidRDefault="0010283E" w:rsidP="0010283E">
      <w:pPr>
        <w:jc w:val="center"/>
        <w:rPr>
          <w:rFonts w:ascii="Myriad Pro" w:hAnsi="Myriad Pro"/>
          <w:sz w:val="28"/>
          <w:szCs w:val="24"/>
        </w:rPr>
      </w:pPr>
      <w:r w:rsidRPr="00787FCF">
        <w:rPr>
          <w:rFonts w:ascii="Myriad Pro" w:hAnsi="Myriad Pro"/>
          <w:sz w:val="28"/>
          <w:szCs w:val="24"/>
        </w:rPr>
        <w:t>Civics/ U.S. Government Activities</w:t>
      </w:r>
    </w:p>
    <w:p w14:paraId="3E7736A9" w14:textId="77777777" w:rsidR="0010283E" w:rsidRPr="00787FCF" w:rsidRDefault="0010283E" w:rsidP="0010283E">
      <w:pPr>
        <w:jc w:val="center"/>
        <w:rPr>
          <w:rFonts w:ascii="Myriad Pro" w:hAnsi="Myriad Pro"/>
          <w:sz w:val="28"/>
          <w:szCs w:val="24"/>
        </w:rPr>
      </w:pPr>
      <w:r w:rsidRPr="00787FCF">
        <w:rPr>
          <w:rFonts w:ascii="Myriad Pro" w:hAnsi="Myriad Pro"/>
          <w:sz w:val="28"/>
          <w:szCs w:val="24"/>
        </w:rPr>
        <w:t>19</w:t>
      </w:r>
      <w:r w:rsidRPr="00787FCF">
        <w:rPr>
          <w:rFonts w:ascii="Myriad Pro" w:hAnsi="Myriad Pro"/>
          <w:sz w:val="28"/>
          <w:szCs w:val="24"/>
          <w:vertAlign w:val="superscript"/>
        </w:rPr>
        <w:t>th</w:t>
      </w:r>
      <w:r w:rsidRPr="00787FCF">
        <w:rPr>
          <w:rFonts w:ascii="Myriad Pro" w:hAnsi="Myriad Pro"/>
          <w:sz w:val="28"/>
          <w:szCs w:val="24"/>
        </w:rPr>
        <w:t xml:space="preserve"> Amendment</w:t>
      </w:r>
    </w:p>
    <w:p w14:paraId="7E78D6D8" w14:textId="77777777" w:rsidR="0010283E" w:rsidRPr="00787FCF" w:rsidRDefault="0010283E" w:rsidP="0010283E">
      <w:pPr>
        <w:jc w:val="center"/>
        <w:rPr>
          <w:rFonts w:ascii="Myriad Pro" w:hAnsi="Myriad Pro"/>
          <w:sz w:val="24"/>
          <w:szCs w:val="24"/>
        </w:rPr>
      </w:pPr>
    </w:p>
    <w:p w14:paraId="6829F463" w14:textId="77777777" w:rsidR="00787FCF" w:rsidRDefault="0010283E">
      <w:pPr>
        <w:rPr>
          <w:rFonts w:ascii="Myriad Pro" w:hAnsi="Myriad Pro"/>
          <w:b/>
          <w:sz w:val="24"/>
          <w:szCs w:val="24"/>
        </w:rPr>
      </w:pPr>
      <w:r w:rsidRPr="00787FCF">
        <w:rPr>
          <w:rFonts w:ascii="Myriad Pro" w:hAnsi="Myriad Pro"/>
          <w:b/>
          <w:sz w:val="24"/>
          <w:szCs w:val="24"/>
        </w:rPr>
        <w:t xml:space="preserve">Arkansas Social Studies Frameworks: </w:t>
      </w:r>
    </w:p>
    <w:p w14:paraId="143C111F" w14:textId="49F889E3" w:rsidR="00122892" w:rsidRPr="00787FCF" w:rsidRDefault="00787FCF" w:rsidP="00787FCF">
      <w:pPr>
        <w:ind w:left="1440" w:hanging="144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PD.4.C.3 </w:t>
      </w:r>
      <w:r>
        <w:rPr>
          <w:rFonts w:ascii="Myriad Pro" w:hAnsi="Myriad Pro"/>
          <w:sz w:val="24"/>
          <w:szCs w:val="24"/>
        </w:rPr>
        <w:tab/>
      </w:r>
      <w:r w:rsidR="0010283E" w:rsidRPr="00787FCF">
        <w:rPr>
          <w:rFonts w:ascii="Myriad Pro" w:hAnsi="Myriad Pro"/>
          <w:sz w:val="24"/>
          <w:szCs w:val="24"/>
        </w:rPr>
        <w:t>Examine the amendments to the U.S. Constitution in order to determine how the roles of citizens and non-citizens changed over time</w:t>
      </w:r>
      <w:r>
        <w:rPr>
          <w:rFonts w:ascii="Myriad Pro" w:hAnsi="Myriad Pro"/>
          <w:sz w:val="24"/>
          <w:szCs w:val="24"/>
        </w:rPr>
        <w:t>.</w:t>
      </w:r>
    </w:p>
    <w:p w14:paraId="70981A2C" w14:textId="77777777" w:rsidR="00122892" w:rsidRPr="00787FCF" w:rsidRDefault="00122892">
      <w:pPr>
        <w:rPr>
          <w:rFonts w:ascii="Myriad Pro" w:hAnsi="Myriad Pro"/>
          <w:sz w:val="24"/>
          <w:szCs w:val="24"/>
        </w:rPr>
      </w:pPr>
    </w:p>
    <w:p w14:paraId="437514CA" w14:textId="41ED20E8" w:rsidR="00787FCF" w:rsidRPr="00787FCF" w:rsidRDefault="00787FCF">
      <w:pPr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b/>
          <w:sz w:val="24"/>
          <w:szCs w:val="24"/>
        </w:rPr>
        <w:t>Guiding question</w:t>
      </w:r>
      <w:r w:rsidR="00122892" w:rsidRPr="00787FCF">
        <w:rPr>
          <w:rFonts w:ascii="Myriad Pro" w:hAnsi="Myriad Pro"/>
          <w:b/>
          <w:sz w:val="24"/>
          <w:szCs w:val="24"/>
        </w:rPr>
        <w:t>:</w:t>
      </w:r>
      <w:r w:rsidR="00621474" w:rsidRPr="00787FCF">
        <w:rPr>
          <w:rFonts w:ascii="Myriad Pro" w:hAnsi="Myriad Pro"/>
          <w:b/>
          <w:sz w:val="24"/>
          <w:szCs w:val="24"/>
        </w:rPr>
        <w:t xml:space="preserve"> </w:t>
      </w:r>
    </w:p>
    <w:p w14:paraId="1630F44F" w14:textId="7DAB60F8" w:rsidR="00122892" w:rsidRPr="00787FCF" w:rsidRDefault="00621474">
      <w:pPr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sz w:val="24"/>
          <w:szCs w:val="24"/>
        </w:rPr>
        <w:t>What factors led to the ratification of the 19</w:t>
      </w:r>
      <w:r w:rsidRPr="00787FCF">
        <w:rPr>
          <w:rFonts w:ascii="Myriad Pro" w:hAnsi="Myriad Pro"/>
          <w:sz w:val="24"/>
          <w:szCs w:val="24"/>
          <w:vertAlign w:val="superscript"/>
        </w:rPr>
        <w:t>th</w:t>
      </w:r>
      <w:r w:rsidRPr="00787FCF">
        <w:rPr>
          <w:rFonts w:ascii="Myriad Pro" w:hAnsi="Myriad Pro"/>
          <w:sz w:val="24"/>
          <w:szCs w:val="24"/>
        </w:rPr>
        <w:t xml:space="preserve"> Amendment in Arkansas and the United States?</w:t>
      </w:r>
    </w:p>
    <w:p w14:paraId="6F194AF2" w14:textId="77777777" w:rsidR="00122892" w:rsidRPr="00787FCF" w:rsidRDefault="00122892">
      <w:pPr>
        <w:rPr>
          <w:rFonts w:ascii="Myriad Pro" w:hAnsi="Myriad Pro"/>
          <w:sz w:val="24"/>
          <w:szCs w:val="24"/>
        </w:rPr>
      </w:pPr>
    </w:p>
    <w:p w14:paraId="0313237A" w14:textId="77777777" w:rsidR="00621474" w:rsidRPr="00787FCF" w:rsidRDefault="00122892">
      <w:pPr>
        <w:rPr>
          <w:rFonts w:ascii="Myriad Pro" w:hAnsi="Myriad Pro"/>
          <w:b/>
          <w:sz w:val="24"/>
          <w:szCs w:val="24"/>
        </w:rPr>
      </w:pPr>
      <w:r w:rsidRPr="00787FCF">
        <w:rPr>
          <w:rFonts w:ascii="Myriad Pro" w:hAnsi="Myriad Pro"/>
          <w:b/>
          <w:sz w:val="24"/>
          <w:szCs w:val="24"/>
        </w:rPr>
        <w:t xml:space="preserve">Activities: </w:t>
      </w:r>
    </w:p>
    <w:p w14:paraId="65E2DD5E" w14:textId="0B2B99B8" w:rsidR="00122892" w:rsidRPr="00787FCF" w:rsidRDefault="00122892" w:rsidP="00787FCF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sz w:val="24"/>
          <w:szCs w:val="24"/>
        </w:rPr>
        <w:t>Read “Women’s Suffrage in Arkansas: A Brief History.”</w:t>
      </w:r>
      <w:r w:rsidR="00621474" w:rsidRPr="00787FCF">
        <w:rPr>
          <w:rFonts w:ascii="Myriad Pro" w:hAnsi="Myriad Pro"/>
          <w:sz w:val="24"/>
          <w:szCs w:val="24"/>
        </w:rPr>
        <w:t xml:space="preserve"> Make a list of 10 events and/or people who led to the adoption of the 19</w:t>
      </w:r>
      <w:r w:rsidR="00621474" w:rsidRPr="00787FCF">
        <w:rPr>
          <w:rFonts w:ascii="Myriad Pro" w:hAnsi="Myriad Pro"/>
          <w:sz w:val="24"/>
          <w:szCs w:val="24"/>
          <w:vertAlign w:val="superscript"/>
        </w:rPr>
        <w:t>th</w:t>
      </w:r>
      <w:r w:rsidR="00621474" w:rsidRPr="00787FCF">
        <w:rPr>
          <w:rFonts w:ascii="Myriad Pro" w:hAnsi="Myriad Pro"/>
          <w:sz w:val="24"/>
          <w:szCs w:val="24"/>
        </w:rPr>
        <w:t xml:space="preserve"> Amendment in Arkansas. </w:t>
      </w:r>
    </w:p>
    <w:p w14:paraId="0F0EC2F4" w14:textId="77777777" w:rsidR="00621474" w:rsidRPr="00787FCF" w:rsidRDefault="00621474">
      <w:pPr>
        <w:rPr>
          <w:rFonts w:ascii="Myriad Pro" w:hAnsi="Myriad Pro"/>
          <w:sz w:val="24"/>
          <w:szCs w:val="24"/>
        </w:rPr>
      </w:pPr>
    </w:p>
    <w:p w14:paraId="4FE675D2" w14:textId="77777777" w:rsidR="0065579C" w:rsidRDefault="00D9060C" w:rsidP="00787FCF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sz w:val="24"/>
          <w:szCs w:val="24"/>
        </w:rPr>
        <w:t xml:space="preserve">Have students work in pairs to create a t-chart about women’s </w:t>
      </w:r>
      <w:r w:rsidR="00E44E43" w:rsidRPr="00787FCF">
        <w:rPr>
          <w:rFonts w:ascii="Myriad Pro" w:hAnsi="Myriad Pro"/>
          <w:sz w:val="24"/>
          <w:szCs w:val="24"/>
        </w:rPr>
        <w:t>rights/responsibilities</w:t>
      </w:r>
      <w:r w:rsidRPr="00787FCF">
        <w:rPr>
          <w:rFonts w:ascii="Myriad Pro" w:hAnsi="Myriad Pro"/>
          <w:sz w:val="24"/>
          <w:szCs w:val="24"/>
        </w:rPr>
        <w:t xml:space="preserve"> before and after the passage of the 19</w:t>
      </w:r>
      <w:r w:rsidRPr="00787FCF">
        <w:rPr>
          <w:rFonts w:ascii="Myriad Pro" w:hAnsi="Myriad Pro"/>
          <w:sz w:val="24"/>
          <w:szCs w:val="24"/>
          <w:vertAlign w:val="superscript"/>
        </w:rPr>
        <w:t>th</w:t>
      </w:r>
      <w:r w:rsidRPr="00787FCF">
        <w:rPr>
          <w:rFonts w:ascii="Myriad Pro" w:hAnsi="Myriad Pro"/>
          <w:sz w:val="24"/>
          <w:szCs w:val="24"/>
        </w:rPr>
        <w:t xml:space="preserve"> Amendment in the areas of </w:t>
      </w:r>
      <w:r w:rsidR="00E44E43" w:rsidRPr="00787FCF">
        <w:rPr>
          <w:rFonts w:ascii="Myriad Pro" w:hAnsi="Myriad Pro"/>
          <w:sz w:val="24"/>
          <w:szCs w:val="24"/>
        </w:rPr>
        <w:t>voting, work, medical care, education, serving on juries, and military service. (</w:t>
      </w:r>
      <w:hyperlink r:id="rId7" w:history="1">
        <w:r w:rsidR="00E44E43" w:rsidRPr="00787FCF">
          <w:rPr>
            <w:rStyle w:val="Hyperlink"/>
            <w:rFonts w:ascii="Myriad Pro" w:hAnsi="Myriad Pro"/>
            <w:sz w:val="24"/>
            <w:szCs w:val="24"/>
          </w:rPr>
          <w:t>This essay</w:t>
        </w:r>
      </w:hyperlink>
      <w:r w:rsidR="00E44E43" w:rsidRPr="00787FCF">
        <w:rPr>
          <w:rFonts w:ascii="Myriad Pro" w:hAnsi="Myriad Pro"/>
          <w:sz w:val="24"/>
          <w:szCs w:val="24"/>
        </w:rPr>
        <w:t xml:space="preserve"> is a good start for research on this topic). </w:t>
      </w:r>
    </w:p>
    <w:p w14:paraId="38B8F586" w14:textId="77777777" w:rsidR="0065579C" w:rsidRPr="0065579C" w:rsidRDefault="0065579C" w:rsidP="0065579C">
      <w:pPr>
        <w:pStyle w:val="ListParagraph"/>
        <w:rPr>
          <w:rFonts w:ascii="Myriad Pro" w:hAnsi="Myriad Pro"/>
          <w:sz w:val="24"/>
          <w:szCs w:val="24"/>
        </w:rPr>
      </w:pPr>
    </w:p>
    <w:p w14:paraId="41DF5692" w14:textId="5742CCD5" w:rsidR="00621474" w:rsidRPr="00787FCF" w:rsidRDefault="00D9060C" w:rsidP="00985F8E">
      <w:pPr>
        <w:pStyle w:val="ListParagraph"/>
        <w:numPr>
          <w:ilvl w:val="1"/>
          <w:numId w:val="2"/>
        </w:numPr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sz w:val="24"/>
          <w:szCs w:val="24"/>
        </w:rPr>
        <w:t>Discuss the question, “</w:t>
      </w:r>
      <w:r w:rsidR="00621474" w:rsidRPr="00787FCF">
        <w:rPr>
          <w:rFonts w:ascii="Myriad Pro" w:hAnsi="Myriad Pro"/>
          <w:sz w:val="24"/>
          <w:szCs w:val="24"/>
        </w:rPr>
        <w:t>After the ratification of the 19</w:t>
      </w:r>
      <w:r w:rsidR="00621474" w:rsidRPr="00787FCF">
        <w:rPr>
          <w:rFonts w:ascii="Myriad Pro" w:hAnsi="Myriad Pro"/>
          <w:sz w:val="24"/>
          <w:szCs w:val="24"/>
          <w:vertAlign w:val="superscript"/>
        </w:rPr>
        <w:t>th</w:t>
      </w:r>
      <w:r w:rsidR="00621474" w:rsidRPr="00787FCF">
        <w:rPr>
          <w:rFonts w:ascii="Myriad Pro" w:hAnsi="Myriad Pro"/>
          <w:sz w:val="24"/>
          <w:szCs w:val="24"/>
        </w:rPr>
        <w:t xml:space="preserve"> Amendment, were women equal c</w:t>
      </w:r>
      <w:r w:rsidRPr="00787FCF">
        <w:rPr>
          <w:rFonts w:ascii="Myriad Pro" w:hAnsi="Myriad Pro"/>
          <w:sz w:val="24"/>
          <w:szCs w:val="24"/>
        </w:rPr>
        <w:t>itizens to men? Why or why not?”</w:t>
      </w:r>
    </w:p>
    <w:p w14:paraId="7803AB49" w14:textId="77777777" w:rsidR="00621474" w:rsidRPr="00787FCF" w:rsidRDefault="00621474">
      <w:pPr>
        <w:rPr>
          <w:rFonts w:ascii="Myriad Pro" w:hAnsi="Myriad Pro"/>
          <w:sz w:val="24"/>
          <w:szCs w:val="24"/>
        </w:rPr>
      </w:pPr>
    </w:p>
    <w:p w14:paraId="4ED94CB6" w14:textId="77777777" w:rsidR="00985F8E" w:rsidRDefault="00621474" w:rsidP="00787FCF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sz w:val="24"/>
          <w:szCs w:val="24"/>
        </w:rPr>
        <w:t xml:space="preserve">Read the article </w:t>
      </w:r>
      <w:hyperlink r:id="rId8" w:history="1">
        <w:r w:rsidRPr="00787FCF">
          <w:rPr>
            <w:rStyle w:val="Hyperlink"/>
            <w:rFonts w:ascii="Myriad Pro" w:hAnsi="Myriad Pro"/>
            <w:sz w:val="24"/>
            <w:szCs w:val="24"/>
          </w:rPr>
          <w:t>“Fashion Forward”</w:t>
        </w:r>
      </w:hyperlink>
      <w:r w:rsidRPr="00787FCF">
        <w:rPr>
          <w:rFonts w:ascii="Myriad Pro" w:hAnsi="Myriad Pro"/>
          <w:sz w:val="24"/>
          <w:szCs w:val="24"/>
        </w:rPr>
        <w:t xml:space="preserve"> and compare the clothing in the article to that worn by the women in the </w:t>
      </w:r>
      <w:hyperlink r:id="rId9" w:history="1">
        <w:r w:rsidRPr="00787FCF">
          <w:rPr>
            <w:rStyle w:val="Hyperlink"/>
            <w:rFonts w:ascii="Myriad Pro" w:hAnsi="Myriad Pro"/>
            <w:sz w:val="24"/>
            <w:szCs w:val="24"/>
          </w:rPr>
          <w:t>media gallery</w:t>
        </w:r>
      </w:hyperlink>
      <w:r w:rsidRPr="00787FCF">
        <w:rPr>
          <w:rFonts w:ascii="Myriad Pro" w:hAnsi="Myriad Pro"/>
          <w:sz w:val="24"/>
          <w:szCs w:val="24"/>
        </w:rPr>
        <w:t xml:space="preserve">. </w:t>
      </w:r>
    </w:p>
    <w:p w14:paraId="79CC3881" w14:textId="77777777" w:rsidR="00985F8E" w:rsidRDefault="00985F8E" w:rsidP="00985F8E">
      <w:pPr>
        <w:pStyle w:val="ListParagraph"/>
        <w:rPr>
          <w:rFonts w:ascii="Myriad Pro" w:hAnsi="Myriad Pro"/>
          <w:sz w:val="24"/>
          <w:szCs w:val="24"/>
        </w:rPr>
      </w:pPr>
    </w:p>
    <w:p w14:paraId="6CC11411" w14:textId="0160CE05" w:rsidR="00D9060C" w:rsidRPr="00787FCF" w:rsidRDefault="00621474" w:rsidP="00985F8E">
      <w:pPr>
        <w:pStyle w:val="ListParagraph"/>
        <w:numPr>
          <w:ilvl w:val="1"/>
          <w:numId w:val="2"/>
        </w:numPr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sz w:val="24"/>
          <w:szCs w:val="24"/>
        </w:rPr>
        <w:t xml:space="preserve">How did women’s fashions reflect changes in women’s civic, social and economic roles? </w:t>
      </w:r>
    </w:p>
    <w:p w14:paraId="15EF38B7" w14:textId="77777777" w:rsidR="00D9060C" w:rsidRPr="00787FCF" w:rsidRDefault="00D9060C">
      <w:pPr>
        <w:rPr>
          <w:rFonts w:ascii="Myriad Pro" w:hAnsi="Myriad Pro"/>
          <w:sz w:val="24"/>
          <w:szCs w:val="24"/>
        </w:rPr>
      </w:pPr>
    </w:p>
    <w:p w14:paraId="5ECEA613" w14:textId="77777777" w:rsidR="00787FCF" w:rsidRDefault="00D9060C" w:rsidP="00787FCF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sz w:val="24"/>
          <w:szCs w:val="24"/>
        </w:rPr>
        <w:t xml:space="preserve">Use a jigsaw approach to organize student learning about </w:t>
      </w:r>
      <w:r w:rsidR="00621474" w:rsidRPr="00787FCF">
        <w:rPr>
          <w:rFonts w:ascii="Myriad Pro" w:hAnsi="Myriad Pro"/>
          <w:sz w:val="24"/>
          <w:szCs w:val="24"/>
        </w:rPr>
        <w:t xml:space="preserve">the biographies of Arkansas women suffragists. </w:t>
      </w:r>
      <w:r w:rsidRPr="00787FCF">
        <w:rPr>
          <w:rFonts w:ascii="Myriad Pro" w:hAnsi="Myriad Pro"/>
          <w:sz w:val="24"/>
          <w:szCs w:val="24"/>
        </w:rPr>
        <w:t>Expert groups will use secondary sources (biographies on this website) and primary sources (</w:t>
      </w:r>
      <w:hyperlink r:id="rId10" w:history="1">
        <w:r w:rsidRPr="00787FCF">
          <w:rPr>
            <w:rStyle w:val="Hyperlink"/>
            <w:rFonts w:ascii="Myriad Pro" w:hAnsi="Myriad Pro"/>
            <w:sz w:val="24"/>
            <w:szCs w:val="24"/>
          </w:rPr>
          <w:t>documents</w:t>
        </w:r>
      </w:hyperlink>
      <w:r w:rsidRPr="00787FCF">
        <w:rPr>
          <w:rFonts w:ascii="Myriad Pro" w:hAnsi="Myriad Pro"/>
          <w:sz w:val="24"/>
          <w:szCs w:val="24"/>
        </w:rPr>
        <w:t xml:space="preserve"> on this website and the </w:t>
      </w:r>
      <w:hyperlink r:id="rId11" w:history="1">
        <w:r w:rsidRPr="00787FCF">
          <w:rPr>
            <w:rStyle w:val="Hyperlink"/>
            <w:rFonts w:ascii="Myriad Pro" w:hAnsi="Myriad Pro"/>
            <w:sz w:val="24"/>
            <w:szCs w:val="24"/>
          </w:rPr>
          <w:t>Library of Congress</w:t>
        </w:r>
      </w:hyperlink>
      <w:r w:rsidRPr="00787FCF">
        <w:rPr>
          <w:rFonts w:ascii="Myriad Pro" w:hAnsi="Myriad Pro"/>
          <w:sz w:val="24"/>
          <w:szCs w:val="24"/>
        </w:rPr>
        <w:t xml:space="preserve">, </w:t>
      </w:r>
      <w:hyperlink r:id="rId12" w:history="1">
        <w:r w:rsidRPr="00787FCF">
          <w:rPr>
            <w:rStyle w:val="Hyperlink"/>
            <w:rFonts w:ascii="Myriad Pro" w:hAnsi="Myriad Pro"/>
            <w:sz w:val="24"/>
            <w:szCs w:val="24"/>
          </w:rPr>
          <w:t>Chronicling America newspaper database</w:t>
        </w:r>
      </w:hyperlink>
      <w:r w:rsidRPr="00787FCF">
        <w:rPr>
          <w:rFonts w:ascii="Myriad Pro" w:hAnsi="Myriad Pro"/>
          <w:sz w:val="24"/>
          <w:szCs w:val="24"/>
        </w:rPr>
        <w:t xml:space="preserve">) to research and summarize information about Arkansans and women in the national suffrage movement (Carrie Chapman Catt, Alice Paul). </w:t>
      </w:r>
    </w:p>
    <w:p w14:paraId="2202A913" w14:textId="77777777" w:rsidR="00787FCF" w:rsidRPr="00787FCF" w:rsidRDefault="00787FCF" w:rsidP="00787FCF">
      <w:pPr>
        <w:pStyle w:val="ListParagraph"/>
        <w:rPr>
          <w:rFonts w:ascii="Myriad Pro" w:hAnsi="Myriad Pro"/>
          <w:sz w:val="24"/>
          <w:szCs w:val="24"/>
        </w:rPr>
      </w:pPr>
    </w:p>
    <w:p w14:paraId="270DBB26" w14:textId="77777777" w:rsidR="00787FCF" w:rsidRDefault="00D9060C" w:rsidP="00787FCF">
      <w:pPr>
        <w:pStyle w:val="ListParagraph"/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sz w:val="24"/>
          <w:szCs w:val="24"/>
        </w:rPr>
        <w:t xml:space="preserve">Then, split students into mixed groups with 1-2 experts on each individual, and have them teach each other about the strategies, setbacks and successes of these women. </w:t>
      </w:r>
    </w:p>
    <w:p w14:paraId="0163D440" w14:textId="77777777" w:rsidR="00787FCF" w:rsidRDefault="00787FCF" w:rsidP="00787FCF">
      <w:pPr>
        <w:pStyle w:val="ListParagraph"/>
        <w:rPr>
          <w:rFonts w:ascii="Myriad Pro" w:hAnsi="Myriad Pro"/>
          <w:sz w:val="24"/>
          <w:szCs w:val="24"/>
        </w:rPr>
      </w:pPr>
    </w:p>
    <w:p w14:paraId="3FCF12F2" w14:textId="54D16D88" w:rsidR="00621474" w:rsidRPr="00787FCF" w:rsidRDefault="00D9060C" w:rsidP="00985F8E">
      <w:pPr>
        <w:pStyle w:val="ListParagraph"/>
        <w:numPr>
          <w:ilvl w:val="1"/>
          <w:numId w:val="2"/>
        </w:numPr>
        <w:rPr>
          <w:rFonts w:ascii="Myriad Pro" w:hAnsi="Myriad Pro"/>
          <w:sz w:val="24"/>
          <w:szCs w:val="24"/>
        </w:rPr>
      </w:pPr>
      <w:r w:rsidRPr="00787FCF">
        <w:rPr>
          <w:rFonts w:ascii="Myriad Pro" w:hAnsi="Myriad Pro"/>
          <w:sz w:val="24"/>
          <w:szCs w:val="24"/>
        </w:rPr>
        <w:t>How did their participation lead to the ratification of the 19</w:t>
      </w:r>
      <w:r w:rsidRPr="00787FCF">
        <w:rPr>
          <w:rFonts w:ascii="Myriad Pro" w:hAnsi="Myriad Pro"/>
          <w:sz w:val="24"/>
          <w:szCs w:val="24"/>
          <w:vertAlign w:val="superscript"/>
        </w:rPr>
        <w:t>th</w:t>
      </w:r>
      <w:r w:rsidRPr="00787FCF">
        <w:rPr>
          <w:rFonts w:ascii="Myriad Pro" w:hAnsi="Myriad Pro"/>
          <w:sz w:val="24"/>
          <w:szCs w:val="24"/>
        </w:rPr>
        <w:t xml:space="preserve"> Amendment? </w:t>
      </w:r>
    </w:p>
    <w:p w14:paraId="31CB5176" w14:textId="77777777" w:rsidR="00621474" w:rsidRPr="00787FCF" w:rsidRDefault="00621474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14:paraId="7EFB8325" w14:textId="77777777" w:rsidR="00795886" w:rsidRPr="00787FCF" w:rsidRDefault="00795886">
      <w:pPr>
        <w:rPr>
          <w:rFonts w:ascii="Myriad Pro" w:hAnsi="Myriad Pro"/>
        </w:rPr>
      </w:pPr>
    </w:p>
    <w:sectPr w:rsidR="00795886" w:rsidRPr="00787FCF" w:rsidSect="00282B48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2EA13" w14:textId="77777777" w:rsidR="00BC0B70" w:rsidRDefault="00BC0B70" w:rsidP="00DE7E56">
      <w:r>
        <w:separator/>
      </w:r>
    </w:p>
  </w:endnote>
  <w:endnote w:type="continuationSeparator" w:id="0">
    <w:p w14:paraId="1A882C0E" w14:textId="77777777" w:rsidR="00BC0B70" w:rsidRDefault="00BC0B70" w:rsidP="00DE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E809" w14:textId="6BD03FA3" w:rsidR="00DE7E56" w:rsidRDefault="00DE7E56" w:rsidP="00DE7E56">
    <w:pPr>
      <w:pStyle w:val="Footer"/>
      <w:jc w:val="right"/>
      <w:rPr>
        <w:rFonts w:ascii="Myriad Pro" w:hAnsi="Myriad Pro"/>
        <w:sz w:val="22"/>
      </w:rPr>
    </w:pPr>
    <w:r w:rsidRPr="00105CFD">
      <w:rPr>
        <w:rFonts w:ascii="Myriad Pro" w:hAnsi="Myriad Pro"/>
        <w:sz w:val="22"/>
      </w:rPr>
      <w:t>Activities</w:t>
    </w:r>
    <w:r>
      <w:rPr>
        <w:rFonts w:ascii="Myriad Pro" w:hAnsi="Myriad Pro"/>
        <w:sz w:val="22"/>
      </w:rPr>
      <w:t xml:space="preserve"> in this lesson plan correspond to essays and features on the virtual exhibit: </w:t>
    </w:r>
  </w:p>
  <w:p w14:paraId="379BAD49" w14:textId="2F26343F" w:rsidR="00DE7E56" w:rsidRPr="00DE7E56" w:rsidRDefault="00DE7E56" w:rsidP="00DE7E56">
    <w:pPr>
      <w:pStyle w:val="Footer"/>
      <w:jc w:val="right"/>
      <w:rPr>
        <w:rFonts w:ascii="Myriad Pro" w:hAnsi="Myriad Pro"/>
        <w:sz w:val="22"/>
      </w:rPr>
    </w:pPr>
    <w:hyperlink r:id="rId1" w:history="1">
      <w:proofErr w:type="gramStart"/>
      <w:r w:rsidRPr="00105CFD">
        <w:rPr>
          <w:rStyle w:val="Hyperlink"/>
          <w:rFonts w:ascii="Myriad Pro" w:hAnsi="Myriad Pro"/>
          <w:sz w:val="22"/>
        </w:rPr>
        <w:t>ualrexhibits.org/suffra</w:t>
      </w:r>
      <w:r w:rsidRPr="00105CFD">
        <w:rPr>
          <w:rStyle w:val="Hyperlink"/>
          <w:rFonts w:ascii="Myriad Pro" w:hAnsi="Myriad Pro"/>
          <w:sz w:val="22"/>
        </w:rPr>
        <w:t>g</w:t>
      </w:r>
      <w:r w:rsidRPr="00105CFD">
        <w:rPr>
          <w:rStyle w:val="Hyperlink"/>
          <w:rFonts w:ascii="Myriad Pro" w:hAnsi="Myriad Pro"/>
          <w:sz w:val="22"/>
        </w:rPr>
        <w:t>e</w:t>
      </w:r>
      <w:proofErr w:type="gramEnd"/>
    </w:hyperlink>
  </w:p>
  <w:p w14:paraId="61B90147" w14:textId="77777777" w:rsidR="00DE7E56" w:rsidRDefault="00DE7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5E6C7" w14:textId="77777777" w:rsidR="00BC0B70" w:rsidRDefault="00BC0B70" w:rsidP="00DE7E56">
      <w:r>
        <w:separator/>
      </w:r>
    </w:p>
  </w:footnote>
  <w:footnote w:type="continuationSeparator" w:id="0">
    <w:p w14:paraId="1BC347DA" w14:textId="77777777" w:rsidR="00BC0B70" w:rsidRDefault="00BC0B70" w:rsidP="00DE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0FC1"/>
    <w:multiLevelType w:val="hybridMultilevel"/>
    <w:tmpl w:val="47A4D054"/>
    <w:lvl w:ilvl="0" w:tplc="0D340722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E2B43"/>
    <w:multiLevelType w:val="hybridMultilevel"/>
    <w:tmpl w:val="C082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86"/>
    <w:rsid w:val="0010283E"/>
    <w:rsid w:val="00122892"/>
    <w:rsid w:val="002560C3"/>
    <w:rsid w:val="00282B48"/>
    <w:rsid w:val="0054512A"/>
    <w:rsid w:val="00621474"/>
    <w:rsid w:val="0065579C"/>
    <w:rsid w:val="00787FCF"/>
    <w:rsid w:val="00795886"/>
    <w:rsid w:val="0081022F"/>
    <w:rsid w:val="00985F8E"/>
    <w:rsid w:val="00BC0B70"/>
    <w:rsid w:val="00C80CA9"/>
    <w:rsid w:val="00D9060C"/>
    <w:rsid w:val="00DE7E56"/>
    <w:rsid w:val="00E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56825"/>
  <w14:defaultImageDpi w14:val="300"/>
  <w15:docId w15:val="{4FF883F1-0660-4C2D-B799-F8C0743E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color w:val="333333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2A"/>
    <w:rPr>
      <w:rFonts w:ascii="Lucida Grande" w:eastAsia="Times New Roman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621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E56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56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7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lrexhibits.org/suffrage/fashion-forwar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whp.org/resources/womens-rights-movement/history-of-the-womens-rights-movement/" TargetMode="External"/><Relationship Id="rId12" Type="http://schemas.openxmlformats.org/officeDocument/2006/relationships/hyperlink" Target="http://chroniclingamerica.lo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c.gov/teachers/classroommaterials/lessons/women-rights/procedur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alrexhibits.org/suffrage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lrexhibits.org/suffrage/suffragist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alrexhibits.org/suff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</Pages>
  <Words>357</Words>
  <Characters>1928</Characters>
  <Application>Microsoft Office Word</Application>
  <DocSecurity>0</DocSecurity>
  <Lines>53</Lines>
  <Paragraphs>28</Paragraphs>
  <ScaleCrop>false</ScaleCrop>
  <Company>UALR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Mann</dc:creator>
  <cp:keywords/>
  <dc:description/>
  <cp:lastModifiedBy>Kimberly Wessels</cp:lastModifiedBy>
  <cp:revision>9</cp:revision>
  <dcterms:created xsi:type="dcterms:W3CDTF">2017-01-20T17:03:00Z</dcterms:created>
  <dcterms:modified xsi:type="dcterms:W3CDTF">2017-02-06T16:15:00Z</dcterms:modified>
</cp:coreProperties>
</file>